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Happy Valentine’s Day</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LTPOA Minutes February 14, 2017</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Board members present:  Steve Blaha, Mike Steeno, Marilyn Meyer and Ken </w:t>
      </w:r>
      <w:proofErr w:type="spellStart"/>
      <w:r w:rsidRPr="00AF4667">
        <w:rPr>
          <w:rFonts w:asciiTheme="minorHAnsi" w:hAnsiTheme="minorHAnsi" w:cstheme="minorHAnsi"/>
          <w:sz w:val="20"/>
          <w:szCs w:val="20"/>
        </w:rPr>
        <w:t>Stojeba</w:t>
      </w:r>
      <w:proofErr w:type="spellEnd"/>
      <w:r w:rsidRPr="00AF4667">
        <w:rPr>
          <w:rFonts w:asciiTheme="minorHAnsi" w:hAnsiTheme="minorHAnsi" w:cstheme="minorHAnsi"/>
          <w:sz w:val="20"/>
          <w:szCs w:val="20"/>
        </w:rPr>
        <w:t xml:space="preserve">.  Excused Absence:  Shelby </w:t>
      </w:r>
      <w:proofErr w:type="spellStart"/>
      <w:r w:rsidRPr="00AF4667">
        <w:rPr>
          <w:rFonts w:asciiTheme="minorHAnsi" w:hAnsiTheme="minorHAnsi" w:cstheme="minorHAnsi"/>
          <w:sz w:val="20"/>
          <w:szCs w:val="20"/>
        </w:rPr>
        <w:t>Reneski</w:t>
      </w:r>
      <w:proofErr w:type="spellEnd"/>
      <w:r w:rsidRPr="00AF4667">
        <w:rPr>
          <w:rFonts w:asciiTheme="minorHAnsi" w:hAnsiTheme="minorHAnsi" w:cstheme="minorHAnsi"/>
          <w:sz w:val="20"/>
          <w:szCs w:val="20"/>
        </w:rPr>
        <w:t>, Doug Leeker and Roy Hummel (Shelby was ill and these minutes were recorded by Ray Lauer).</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President Blaha called the meeting to order promptly at 7:00 p.m.  There </w:t>
      </w:r>
      <w:proofErr w:type="gramStart"/>
      <w:r w:rsidRPr="00AF4667">
        <w:rPr>
          <w:rFonts w:asciiTheme="minorHAnsi" w:hAnsiTheme="minorHAnsi" w:cstheme="minorHAnsi"/>
          <w:sz w:val="20"/>
          <w:szCs w:val="20"/>
        </w:rPr>
        <w:t>were 7 residents in attendance</w:t>
      </w:r>
      <w:proofErr w:type="gramEnd"/>
      <w:r w:rsidRPr="00AF4667">
        <w:rPr>
          <w:rFonts w:asciiTheme="minorHAnsi" w:hAnsiTheme="minorHAnsi" w:cstheme="minorHAnsi"/>
          <w:sz w:val="20"/>
          <w:szCs w:val="20"/>
        </w:rPr>
        <w:t xml:space="preserve"> and all recited the Pledge of Allegiance.</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President’s Report</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President Blaha offered greetings to all present and thanked them for their attendance.  He also mentioned he had issues to present during various segments of the meeting.</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He then inquired of the board members if they had read January’s minutes and whether there were any additions, corrections or deletions.  There being none, President Blaha entertained a motion to dispense with the reading of the minutes and approve them as printed.  Marilyn made a motion to this effect and </w:t>
      </w:r>
      <w:proofErr w:type="gramStart"/>
      <w:r w:rsidRPr="00AF4667">
        <w:rPr>
          <w:rFonts w:asciiTheme="minorHAnsi" w:hAnsiTheme="minorHAnsi" w:cstheme="minorHAnsi"/>
          <w:sz w:val="20"/>
          <w:szCs w:val="20"/>
        </w:rPr>
        <w:t>it was seconded by Mike</w:t>
      </w:r>
      <w:proofErr w:type="gramEnd"/>
      <w:r w:rsidRPr="00AF4667">
        <w:rPr>
          <w:rFonts w:asciiTheme="minorHAnsi" w:hAnsiTheme="minorHAnsi" w:cstheme="minorHAnsi"/>
          <w:sz w:val="20"/>
          <w:szCs w:val="20"/>
        </w:rPr>
        <w:t>.  MOTION PASSED.</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Treasurer’s Report</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Marilyn Meyer provided the financial report for January 2017.  A motion </w:t>
      </w:r>
      <w:proofErr w:type="gramStart"/>
      <w:r w:rsidRPr="00AF4667">
        <w:rPr>
          <w:rFonts w:asciiTheme="minorHAnsi" w:hAnsiTheme="minorHAnsi" w:cstheme="minorHAnsi"/>
          <w:sz w:val="20"/>
          <w:szCs w:val="20"/>
        </w:rPr>
        <w:t>was made by Mike and seconded by Marilyn to accept the financial report as presented</w:t>
      </w:r>
      <w:proofErr w:type="gramEnd"/>
      <w:r w:rsidRPr="00AF4667">
        <w:rPr>
          <w:rFonts w:asciiTheme="minorHAnsi" w:hAnsiTheme="minorHAnsi" w:cstheme="minorHAnsi"/>
          <w:sz w:val="20"/>
          <w:szCs w:val="20"/>
        </w:rPr>
        <w:t>.  MOTION PASSED.</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Marilyn then asked for approval to pay bills </w:t>
      </w:r>
      <w:proofErr w:type="gramStart"/>
      <w:r w:rsidRPr="00AF4667">
        <w:rPr>
          <w:rFonts w:asciiTheme="minorHAnsi" w:hAnsiTheme="minorHAnsi" w:cstheme="minorHAnsi"/>
          <w:sz w:val="20"/>
          <w:szCs w:val="20"/>
        </w:rPr>
        <w:t>in the amount of</w:t>
      </w:r>
      <w:proofErr w:type="gramEnd"/>
      <w:r w:rsidRPr="00AF4667">
        <w:rPr>
          <w:rFonts w:asciiTheme="minorHAnsi" w:hAnsiTheme="minorHAnsi" w:cstheme="minorHAnsi"/>
          <w:sz w:val="20"/>
          <w:szCs w:val="20"/>
        </w:rPr>
        <w:t xml:space="preserve"> $996.04 for items that included truck salt spreader repairs, printing of copies of the LTPOA newsletters, Will Electronics, laketish.com Internet Domain renewal, Affordable Openers, Mark </w:t>
      </w:r>
      <w:proofErr w:type="spellStart"/>
      <w:r w:rsidRPr="00AF4667">
        <w:rPr>
          <w:rFonts w:asciiTheme="minorHAnsi" w:hAnsiTheme="minorHAnsi" w:cstheme="minorHAnsi"/>
          <w:sz w:val="20"/>
          <w:szCs w:val="20"/>
        </w:rPr>
        <w:t>Stubits</w:t>
      </w:r>
      <w:proofErr w:type="spellEnd"/>
      <w:r w:rsidRPr="00AF4667">
        <w:rPr>
          <w:rFonts w:asciiTheme="minorHAnsi" w:hAnsiTheme="minorHAnsi" w:cstheme="minorHAnsi"/>
          <w:sz w:val="20"/>
          <w:szCs w:val="20"/>
        </w:rPr>
        <w:t xml:space="preserve"> for work performed and Ken </w:t>
      </w:r>
      <w:proofErr w:type="spellStart"/>
      <w:r w:rsidRPr="00AF4667">
        <w:rPr>
          <w:rFonts w:asciiTheme="minorHAnsi" w:hAnsiTheme="minorHAnsi" w:cstheme="minorHAnsi"/>
          <w:sz w:val="20"/>
          <w:szCs w:val="20"/>
        </w:rPr>
        <w:t>Stojeba</w:t>
      </w:r>
      <w:proofErr w:type="spellEnd"/>
      <w:r w:rsidRPr="00AF4667">
        <w:rPr>
          <w:rFonts w:asciiTheme="minorHAnsi" w:hAnsiTheme="minorHAnsi" w:cstheme="minorHAnsi"/>
          <w:sz w:val="20"/>
          <w:szCs w:val="20"/>
        </w:rPr>
        <w:t xml:space="preserve"> for items he purchased.  Ken made a motion to approve these payments and </w:t>
      </w:r>
      <w:proofErr w:type="gramStart"/>
      <w:r w:rsidRPr="00AF4667">
        <w:rPr>
          <w:rFonts w:asciiTheme="minorHAnsi" w:hAnsiTheme="minorHAnsi" w:cstheme="minorHAnsi"/>
          <w:sz w:val="20"/>
          <w:szCs w:val="20"/>
        </w:rPr>
        <w:t>it was seconded by Mike</w:t>
      </w:r>
      <w:proofErr w:type="gramEnd"/>
      <w:r w:rsidRPr="00AF4667">
        <w:rPr>
          <w:rFonts w:asciiTheme="minorHAnsi" w:hAnsiTheme="minorHAnsi" w:cstheme="minorHAnsi"/>
          <w:sz w:val="20"/>
          <w:szCs w:val="20"/>
        </w:rPr>
        <w:t>.  MOTION PASSED.</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Building</w:t>
      </w:r>
    </w:p>
    <w:p w:rsidR="00AF4667" w:rsidRPr="00AF4667" w:rsidRDefault="00AF4667" w:rsidP="00AF4667">
      <w:pPr>
        <w:pStyle w:val="minutesbodytext"/>
        <w:rPr>
          <w:rFonts w:asciiTheme="minorHAnsi" w:hAnsiTheme="minorHAnsi" w:cstheme="minorHAnsi"/>
          <w:sz w:val="20"/>
          <w:szCs w:val="20"/>
        </w:rPr>
      </w:pPr>
      <w:proofErr w:type="gramStart"/>
      <w:r w:rsidRPr="00AF4667">
        <w:rPr>
          <w:rFonts w:asciiTheme="minorHAnsi" w:hAnsiTheme="minorHAnsi" w:cstheme="minorHAnsi"/>
          <w:sz w:val="20"/>
          <w:szCs w:val="20"/>
        </w:rPr>
        <w:t>As a result</w:t>
      </w:r>
      <w:proofErr w:type="gramEnd"/>
      <w:r w:rsidRPr="00AF4667">
        <w:rPr>
          <w:rFonts w:asciiTheme="minorHAnsi" w:hAnsiTheme="minorHAnsi" w:cstheme="minorHAnsi"/>
          <w:sz w:val="20"/>
          <w:szCs w:val="20"/>
        </w:rPr>
        <w:t xml:space="preserve"> of the unavailability of Doug Leeker, President Blaha provided this report.  David Ross, Lot K-23, wishes to replace the dock in front of that property.  It will be in conformity with the rules of the lake.  On a motion submitted by Ken, seconded by Mike, approval </w:t>
      </w:r>
      <w:proofErr w:type="gramStart"/>
      <w:r w:rsidRPr="00AF4667">
        <w:rPr>
          <w:rFonts w:asciiTheme="minorHAnsi" w:hAnsiTheme="minorHAnsi" w:cstheme="minorHAnsi"/>
          <w:sz w:val="20"/>
          <w:szCs w:val="20"/>
        </w:rPr>
        <w:t>was given</w:t>
      </w:r>
      <w:proofErr w:type="gramEnd"/>
      <w:r w:rsidRPr="00AF4667">
        <w:rPr>
          <w:rFonts w:asciiTheme="minorHAnsi" w:hAnsiTheme="minorHAnsi" w:cstheme="minorHAnsi"/>
          <w:sz w:val="20"/>
          <w:szCs w:val="20"/>
        </w:rPr>
        <w:t xml:space="preserve"> for this work.</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Next, Gary Vineyard, owner of </w:t>
      </w:r>
      <w:proofErr w:type="gramStart"/>
      <w:r w:rsidRPr="00AF4667">
        <w:rPr>
          <w:rFonts w:asciiTheme="minorHAnsi" w:hAnsiTheme="minorHAnsi" w:cstheme="minorHAnsi"/>
          <w:sz w:val="20"/>
          <w:szCs w:val="20"/>
        </w:rPr>
        <w:t>Lot  O</w:t>
      </w:r>
      <w:proofErr w:type="gramEnd"/>
      <w:r w:rsidRPr="00AF4667">
        <w:rPr>
          <w:rFonts w:asciiTheme="minorHAnsi" w:hAnsiTheme="minorHAnsi" w:cstheme="minorHAnsi"/>
          <w:sz w:val="20"/>
          <w:szCs w:val="20"/>
        </w:rPr>
        <w:t xml:space="preserve">-15 presented plans to continue improvements on that property, having a drawing of the contemplated work.  Gary was present at the meeting and after responding to questions about the proposed work, </w:t>
      </w:r>
      <w:proofErr w:type="gramStart"/>
      <w:r w:rsidRPr="00AF4667">
        <w:rPr>
          <w:rFonts w:asciiTheme="minorHAnsi" w:hAnsiTheme="minorHAnsi" w:cstheme="minorHAnsi"/>
          <w:sz w:val="20"/>
          <w:szCs w:val="20"/>
        </w:rPr>
        <w:t>a motion was made by Ken, seconded by Mike,</w:t>
      </w:r>
      <w:proofErr w:type="gramEnd"/>
      <w:r w:rsidRPr="00AF4667">
        <w:rPr>
          <w:rFonts w:asciiTheme="minorHAnsi" w:hAnsiTheme="minorHAnsi" w:cstheme="minorHAnsi"/>
          <w:sz w:val="20"/>
          <w:szCs w:val="20"/>
        </w:rPr>
        <w:t xml:space="preserve"> to approve the work.  On a voice vote, this motion passed.</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Scott </w:t>
      </w:r>
      <w:proofErr w:type="spellStart"/>
      <w:r w:rsidRPr="00AF4667">
        <w:rPr>
          <w:rFonts w:asciiTheme="minorHAnsi" w:hAnsiTheme="minorHAnsi" w:cstheme="minorHAnsi"/>
          <w:sz w:val="20"/>
          <w:szCs w:val="20"/>
        </w:rPr>
        <w:t>Schatzman</w:t>
      </w:r>
      <w:proofErr w:type="spellEnd"/>
      <w:r w:rsidRPr="00AF4667">
        <w:rPr>
          <w:rFonts w:asciiTheme="minorHAnsi" w:hAnsiTheme="minorHAnsi" w:cstheme="minorHAnsi"/>
          <w:sz w:val="20"/>
          <w:szCs w:val="20"/>
        </w:rPr>
        <w:t xml:space="preserve">, owner of Lot B-5, was present and proposed having a concrete wall built to replace the wooden timbers at </w:t>
      </w:r>
      <w:proofErr w:type="gramStart"/>
      <w:r w:rsidRPr="00AF4667">
        <w:rPr>
          <w:rFonts w:asciiTheme="minorHAnsi" w:hAnsiTheme="minorHAnsi" w:cstheme="minorHAnsi"/>
          <w:sz w:val="20"/>
          <w:szCs w:val="20"/>
        </w:rPr>
        <w:t>lake side</w:t>
      </w:r>
      <w:proofErr w:type="gramEnd"/>
      <w:r w:rsidRPr="00AF4667">
        <w:rPr>
          <w:rFonts w:asciiTheme="minorHAnsi" w:hAnsiTheme="minorHAnsi" w:cstheme="minorHAnsi"/>
          <w:sz w:val="20"/>
          <w:szCs w:val="20"/>
        </w:rPr>
        <w:t xml:space="preserve">.  After reviewing this matter, a motion </w:t>
      </w:r>
      <w:proofErr w:type="gramStart"/>
      <w:r w:rsidRPr="00AF4667">
        <w:rPr>
          <w:rFonts w:asciiTheme="minorHAnsi" w:hAnsiTheme="minorHAnsi" w:cstheme="minorHAnsi"/>
          <w:sz w:val="20"/>
          <w:szCs w:val="20"/>
        </w:rPr>
        <w:t>was made</w:t>
      </w:r>
      <w:proofErr w:type="gramEnd"/>
      <w:r w:rsidRPr="00AF4667">
        <w:rPr>
          <w:rFonts w:asciiTheme="minorHAnsi" w:hAnsiTheme="minorHAnsi" w:cstheme="minorHAnsi"/>
          <w:sz w:val="20"/>
          <w:szCs w:val="20"/>
        </w:rPr>
        <w:t xml:space="preserve"> by Ken, seconded by Mike, to approve the work.  On a voice vote, approval </w:t>
      </w:r>
      <w:proofErr w:type="gramStart"/>
      <w:r w:rsidRPr="00AF4667">
        <w:rPr>
          <w:rFonts w:asciiTheme="minorHAnsi" w:hAnsiTheme="minorHAnsi" w:cstheme="minorHAnsi"/>
          <w:sz w:val="20"/>
          <w:szCs w:val="20"/>
        </w:rPr>
        <w:t>was granted</w:t>
      </w:r>
      <w:proofErr w:type="gramEnd"/>
      <w:r w:rsidRPr="00AF4667">
        <w:rPr>
          <w:rFonts w:asciiTheme="minorHAnsi" w:hAnsiTheme="minorHAnsi" w:cstheme="minorHAnsi"/>
          <w:sz w:val="20"/>
          <w:szCs w:val="20"/>
        </w:rPr>
        <w:t>.</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Security</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There was no report due to Roy not being available.</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Gate</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Rich Hirsch reported on the new gate system.  It has the capability of </w:t>
      </w:r>
      <w:proofErr w:type="gramStart"/>
      <w:r w:rsidRPr="00AF4667">
        <w:rPr>
          <w:rFonts w:asciiTheme="minorHAnsi" w:hAnsiTheme="minorHAnsi" w:cstheme="minorHAnsi"/>
          <w:sz w:val="20"/>
          <w:szCs w:val="20"/>
        </w:rPr>
        <w:t>being opened</w:t>
      </w:r>
      <w:proofErr w:type="gramEnd"/>
      <w:r w:rsidRPr="00AF4667">
        <w:rPr>
          <w:rFonts w:asciiTheme="minorHAnsi" w:hAnsiTheme="minorHAnsi" w:cstheme="minorHAnsi"/>
          <w:sz w:val="20"/>
          <w:szCs w:val="20"/>
        </w:rPr>
        <w:t xml:space="preserve"> by a “clicker” device, and ten such units have been purchased.  Several </w:t>
      </w:r>
      <w:proofErr w:type="gramStart"/>
      <w:r w:rsidRPr="00AF4667">
        <w:rPr>
          <w:rFonts w:asciiTheme="minorHAnsi" w:hAnsiTheme="minorHAnsi" w:cstheme="minorHAnsi"/>
          <w:sz w:val="20"/>
          <w:szCs w:val="20"/>
        </w:rPr>
        <w:t>have been distributed</w:t>
      </w:r>
      <w:proofErr w:type="gramEnd"/>
      <w:r w:rsidRPr="00AF4667">
        <w:rPr>
          <w:rFonts w:asciiTheme="minorHAnsi" w:hAnsiTheme="minorHAnsi" w:cstheme="minorHAnsi"/>
          <w:sz w:val="20"/>
          <w:szCs w:val="20"/>
        </w:rPr>
        <w:t xml:space="preserve"> to the letter carriers and the school bus operator.  Rich added that additional units are available from the manufacturer, depending on the decisions of board members.   Rich proposed several options that are available with respect to additional units being </w:t>
      </w:r>
      <w:proofErr w:type="gramStart"/>
      <w:r w:rsidRPr="00AF4667">
        <w:rPr>
          <w:rFonts w:asciiTheme="minorHAnsi" w:hAnsiTheme="minorHAnsi" w:cstheme="minorHAnsi"/>
          <w:sz w:val="20"/>
          <w:szCs w:val="20"/>
        </w:rPr>
        <w:t>purchased</w:t>
      </w:r>
      <w:proofErr w:type="gramEnd"/>
      <w:r w:rsidRPr="00AF4667">
        <w:rPr>
          <w:rFonts w:asciiTheme="minorHAnsi" w:hAnsiTheme="minorHAnsi" w:cstheme="minorHAnsi"/>
          <w:sz w:val="20"/>
          <w:szCs w:val="20"/>
        </w:rPr>
        <w:t xml:space="preserve"> and distributed.  After additional discussion, President Blaha asked this matter to </w:t>
      </w:r>
      <w:proofErr w:type="gramStart"/>
      <w:r w:rsidRPr="00AF4667">
        <w:rPr>
          <w:rFonts w:asciiTheme="minorHAnsi" w:hAnsiTheme="minorHAnsi" w:cstheme="minorHAnsi"/>
          <w:sz w:val="20"/>
          <w:szCs w:val="20"/>
        </w:rPr>
        <w:t>be tabled</w:t>
      </w:r>
      <w:proofErr w:type="gramEnd"/>
      <w:r w:rsidRPr="00AF4667">
        <w:rPr>
          <w:rFonts w:asciiTheme="minorHAnsi" w:hAnsiTheme="minorHAnsi" w:cstheme="minorHAnsi"/>
          <w:sz w:val="20"/>
          <w:szCs w:val="20"/>
        </w:rPr>
        <w:t xml:space="preserve"> until all board members can be apprised of the total information and considerations.  He suggested there should be an analysis of the pros and cons of having more units available for distribution.</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Maintenance</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lastRenderedPageBreak/>
        <w:t>Ken reported there are no issues of concern.</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LTIA</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No one was available to provide a report, but President Blaha stated he had attended the Italian dinner meeting the previous weekend, and the food was delicious.   He also stated someone during the event suggested a future program should be a “Rain Dance</w:t>
      </w:r>
      <w:proofErr w:type="gramStart"/>
      <w:r w:rsidRPr="00AF4667">
        <w:rPr>
          <w:rFonts w:asciiTheme="minorHAnsi" w:hAnsiTheme="minorHAnsi" w:cstheme="minorHAnsi"/>
          <w:sz w:val="20"/>
          <w:szCs w:val="20"/>
        </w:rPr>
        <w:t>”,</w:t>
      </w:r>
      <w:proofErr w:type="gramEnd"/>
      <w:r w:rsidRPr="00AF4667">
        <w:rPr>
          <w:rFonts w:asciiTheme="minorHAnsi" w:hAnsiTheme="minorHAnsi" w:cstheme="minorHAnsi"/>
          <w:sz w:val="20"/>
          <w:szCs w:val="20"/>
        </w:rPr>
        <w:t xml:space="preserve"> in the hopes enough rains occur during the coming months to replenish the lake level.</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Finance</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Janet Hirsch advised there was nothing to report.</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Web Site</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Janet said the deadline for items for the next Newsletter is February 20, 2017.</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Parents Club, Garden Club and Sewer Board</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No items presented.</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Dam Report</w:t>
      </w:r>
    </w:p>
    <w:p w:rsidR="00AF4667" w:rsidRPr="00AF4667" w:rsidRDefault="00AF4667" w:rsidP="00AF4667">
      <w:pPr>
        <w:pStyle w:val="minutesbodytext"/>
        <w:rPr>
          <w:rFonts w:asciiTheme="minorHAnsi" w:hAnsiTheme="minorHAnsi" w:cstheme="minorHAnsi"/>
          <w:sz w:val="20"/>
          <w:szCs w:val="20"/>
        </w:rPr>
      </w:pPr>
      <w:proofErr w:type="spellStart"/>
      <w:r w:rsidRPr="00AF4667">
        <w:rPr>
          <w:rFonts w:asciiTheme="minorHAnsi" w:hAnsiTheme="minorHAnsi" w:cstheme="minorHAnsi"/>
          <w:sz w:val="20"/>
          <w:szCs w:val="20"/>
        </w:rPr>
        <w:t>Clarue</w:t>
      </w:r>
      <w:proofErr w:type="spellEnd"/>
      <w:r w:rsidRPr="00AF4667">
        <w:rPr>
          <w:rFonts w:asciiTheme="minorHAnsi" w:hAnsiTheme="minorHAnsi" w:cstheme="minorHAnsi"/>
          <w:sz w:val="20"/>
          <w:szCs w:val="20"/>
        </w:rPr>
        <w:t xml:space="preserve"> Holland was not present and she had provided no information.</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Old Business</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No issues discussed.</w:t>
      </w:r>
    </w:p>
    <w:p w:rsidR="00AF4667" w:rsidRPr="00AF4667" w:rsidRDefault="00AF4667" w:rsidP="00AF4667">
      <w:pPr>
        <w:pStyle w:val="minutesbodysubhead"/>
        <w:rPr>
          <w:rFonts w:asciiTheme="minorHAnsi" w:hAnsiTheme="minorHAnsi" w:cstheme="minorHAnsi"/>
          <w:sz w:val="20"/>
          <w:szCs w:val="20"/>
        </w:rPr>
      </w:pPr>
      <w:r w:rsidRPr="00AF4667">
        <w:rPr>
          <w:rFonts w:asciiTheme="minorHAnsi" w:hAnsiTheme="minorHAnsi" w:cstheme="minorHAnsi"/>
          <w:sz w:val="20"/>
          <w:szCs w:val="20"/>
        </w:rPr>
        <w:t>New Business</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President Blaha led a discussion about various issues.  First, he advised the Turbo Draft System, paid for last month and donated to the Goldman Fire Department, </w:t>
      </w:r>
      <w:proofErr w:type="gramStart"/>
      <w:r w:rsidRPr="00AF4667">
        <w:rPr>
          <w:rFonts w:asciiTheme="minorHAnsi" w:hAnsiTheme="minorHAnsi" w:cstheme="minorHAnsi"/>
          <w:sz w:val="20"/>
          <w:szCs w:val="20"/>
        </w:rPr>
        <w:t>had been received</w:t>
      </w:r>
      <w:proofErr w:type="gramEnd"/>
      <w:r w:rsidRPr="00AF4667">
        <w:rPr>
          <w:rFonts w:asciiTheme="minorHAnsi" w:hAnsiTheme="minorHAnsi" w:cstheme="minorHAnsi"/>
          <w:sz w:val="20"/>
          <w:szCs w:val="20"/>
        </w:rPr>
        <w:t xml:space="preserve"> by that agency.  He had visited the </w:t>
      </w:r>
      <w:proofErr w:type="gramStart"/>
      <w:r w:rsidRPr="00AF4667">
        <w:rPr>
          <w:rFonts w:asciiTheme="minorHAnsi" w:hAnsiTheme="minorHAnsi" w:cstheme="minorHAnsi"/>
          <w:sz w:val="20"/>
          <w:szCs w:val="20"/>
        </w:rPr>
        <w:t>fire house</w:t>
      </w:r>
      <w:proofErr w:type="gramEnd"/>
      <w:r w:rsidRPr="00AF4667">
        <w:rPr>
          <w:rFonts w:asciiTheme="minorHAnsi" w:hAnsiTheme="minorHAnsi" w:cstheme="minorHAnsi"/>
          <w:sz w:val="20"/>
          <w:szCs w:val="20"/>
        </w:rPr>
        <w:t xml:space="preserve"> and observed the unit and it will soon be ready for use when fighting fires.</w:t>
      </w:r>
    </w:p>
    <w:p w:rsidR="00AF4667" w:rsidRPr="00AF4667" w:rsidRDefault="00AF4667" w:rsidP="00AF4667">
      <w:pPr>
        <w:pStyle w:val="minutesbodytext"/>
        <w:rPr>
          <w:rFonts w:asciiTheme="minorHAnsi" w:hAnsiTheme="minorHAnsi" w:cstheme="minorHAnsi"/>
          <w:sz w:val="20"/>
          <w:szCs w:val="20"/>
        </w:rPr>
      </w:pPr>
      <w:proofErr w:type="gramStart"/>
      <w:r w:rsidRPr="00AF4667">
        <w:rPr>
          <w:rFonts w:asciiTheme="minorHAnsi" w:hAnsiTheme="minorHAnsi" w:cstheme="minorHAnsi"/>
          <w:sz w:val="20"/>
          <w:szCs w:val="20"/>
        </w:rPr>
        <w:t>Next</w:t>
      </w:r>
      <w:proofErr w:type="gramEnd"/>
      <w:r w:rsidRPr="00AF4667">
        <w:rPr>
          <w:rFonts w:asciiTheme="minorHAnsi" w:hAnsiTheme="minorHAnsi" w:cstheme="minorHAnsi"/>
          <w:sz w:val="20"/>
          <w:szCs w:val="20"/>
        </w:rPr>
        <w:t xml:space="preserve"> he said two boat docks had been identified that were in severe disrepair and needed to be torn down and removed.  One has been resolved and President Blaha is continuing his efforts to contact the second property owner for resolution.</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He asked that property owners look at the survey form regarding additions to the community house and submit them to him.  He has already received some responses.</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President Blaha also reported that the work on the inlet creek and the placement of the large rocks </w:t>
      </w:r>
      <w:proofErr w:type="gramStart"/>
      <w:r w:rsidRPr="00AF4667">
        <w:rPr>
          <w:rFonts w:asciiTheme="minorHAnsi" w:hAnsiTheme="minorHAnsi" w:cstheme="minorHAnsi"/>
          <w:sz w:val="20"/>
          <w:szCs w:val="20"/>
        </w:rPr>
        <w:t>had been completed</w:t>
      </w:r>
      <w:proofErr w:type="gramEnd"/>
      <w:r w:rsidRPr="00AF4667">
        <w:rPr>
          <w:rFonts w:asciiTheme="minorHAnsi" w:hAnsiTheme="minorHAnsi" w:cstheme="minorHAnsi"/>
          <w:sz w:val="20"/>
          <w:szCs w:val="20"/>
        </w:rPr>
        <w:t xml:space="preserve"> in the last week by the </w:t>
      </w:r>
      <w:proofErr w:type="spellStart"/>
      <w:r w:rsidRPr="00AF4667">
        <w:rPr>
          <w:rFonts w:asciiTheme="minorHAnsi" w:hAnsiTheme="minorHAnsi" w:cstheme="minorHAnsi"/>
          <w:sz w:val="20"/>
          <w:szCs w:val="20"/>
        </w:rPr>
        <w:t>McLaran</w:t>
      </w:r>
      <w:proofErr w:type="spellEnd"/>
      <w:r w:rsidRPr="00AF4667">
        <w:rPr>
          <w:rFonts w:asciiTheme="minorHAnsi" w:hAnsiTheme="minorHAnsi" w:cstheme="minorHAnsi"/>
          <w:sz w:val="20"/>
          <w:szCs w:val="20"/>
        </w:rPr>
        <w:t xml:space="preserve"> firm.</w:t>
      </w:r>
    </w:p>
    <w:p w:rsidR="00AF4667" w:rsidRPr="00AF4667" w:rsidRDefault="00AF4667" w:rsidP="00AF4667">
      <w:pPr>
        <w:pStyle w:val="minutesbodytext"/>
        <w:rPr>
          <w:rFonts w:asciiTheme="minorHAnsi" w:hAnsiTheme="minorHAnsi" w:cstheme="minorHAnsi"/>
          <w:sz w:val="20"/>
          <w:szCs w:val="20"/>
        </w:rPr>
      </w:pPr>
      <w:proofErr w:type="gramStart"/>
      <w:r w:rsidRPr="00AF4667">
        <w:rPr>
          <w:rFonts w:asciiTheme="minorHAnsi" w:hAnsiTheme="minorHAnsi" w:cstheme="minorHAnsi"/>
          <w:sz w:val="20"/>
          <w:szCs w:val="20"/>
        </w:rPr>
        <w:t>Next</w:t>
      </w:r>
      <w:proofErr w:type="gramEnd"/>
      <w:r w:rsidRPr="00AF4667">
        <w:rPr>
          <w:rFonts w:asciiTheme="minorHAnsi" w:hAnsiTheme="minorHAnsi" w:cstheme="minorHAnsi"/>
          <w:sz w:val="20"/>
          <w:szCs w:val="20"/>
        </w:rPr>
        <w:t xml:space="preserve"> the president reported having met with John Mooney, Mooney Landscapes, LLC about three situations that needed resolution here at the lake.  Those issues are:</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 Siphon outlet/splash basin – the proposal is to install a concrete floor or pad at the outlet </w:t>
      </w:r>
      <w:r w:rsidRPr="00AF4667">
        <w:rPr>
          <w:rFonts w:asciiTheme="minorHAnsi" w:hAnsiTheme="minorHAnsi" w:cstheme="minorHAnsi"/>
          <w:sz w:val="20"/>
          <w:szCs w:val="20"/>
        </w:rPr>
        <w:tab/>
        <w:t xml:space="preserve">using retaining wall caps, to lessen the water flow when the lake </w:t>
      </w:r>
      <w:proofErr w:type="gramStart"/>
      <w:r w:rsidRPr="00AF4667">
        <w:rPr>
          <w:rFonts w:asciiTheme="minorHAnsi" w:hAnsiTheme="minorHAnsi" w:cstheme="minorHAnsi"/>
          <w:sz w:val="20"/>
          <w:szCs w:val="20"/>
        </w:rPr>
        <w:t>is drawn down</w:t>
      </w:r>
      <w:proofErr w:type="gramEnd"/>
      <w:r w:rsidRPr="00AF4667">
        <w:rPr>
          <w:rFonts w:asciiTheme="minorHAnsi" w:hAnsiTheme="minorHAnsi" w:cstheme="minorHAnsi"/>
          <w:sz w:val="20"/>
          <w:szCs w:val="20"/>
        </w:rPr>
        <w:t>.  The cost would be $375.00.</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Area at perimeter fence – the proposal is to furnish and place 2 loads (about 6 tons each) of gabion rock to divert the water towards the culvert and away from the adjoining property.  The cost would be $735.00.</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 South Lakeshore Drive culvert – The firm will furnish and install a 6-ton load of 140# </w:t>
      </w:r>
      <w:proofErr w:type="gramStart"/>
      <w:r w:rsidRPr="00AF4667">
        <w:rPr>
          <w:rFonts w:asciiTheme="minorHAnsi" w:hAnsiTheme="minorHAnsi" w:cstheme="minorHAnsi"/>
          <w:sz w:val="20"/>
          <w:szCs w:val="20"/>
        </w:rPr>
        <w:t>rip rap</w:t>
      </w:r>
      <w:proofErr w:type="gramEnd"/>
      <w:r w:rsidRPr="00AF4667">
        <w:rPr>
          <w:rFonts w:asciiTheme="minorHAnsi" w:hAnsiTheme="minorHAnsi" w:cstheme="minorHAnsi"/>
          <w:sz w:val="20"/>
          <w:szCs w:val="20"/>
        </w:rPr>
        <w:t xml:space="preserve"> to stabilize the slope above the culvert and to fill in the area beneath the culvert.  To avoid damage to the culvert the workers will lay plywood over the road and dump </w:t>
      </w:r>
      <w:proofErr w:type="gramStart"/>
      <w:r w:rsidRPr="00AF4667">
        <w:rPr>
          <w:rFonts w:asciiTheme="minorHAnsi" w:hAnsiTheme="minorHAnsi" w:cstheme="minorHAnsi"/>
          <w:sz w:val="20"/>
          <w:szCs w:val="20"/>
        </w:rPr>
        <w:t>rip rap</w:t>
      </w:r>
      <w:proofErr w:type="gramEnd"/>
      <w:r w:rsidRPr="00AF4667">
        <w:rPr>
          <w:rFonts w:asciiTheme="minorHAnsi" w:hAnsiTheme="minorHAnsi" w:cstheme="minorHAnsi"/>
          <w:sz w:val="20"/>
          <w:szCs w:val="20"/>
        </w:rPr>
        <w:t xml:space="preserve"> on the plywood.  The </w:t>
      </w:r>
      <w:r w:rsidRPr="00AF4667">
        <w:rPr>
          <w:rFonts w:asciiTheme="minorHAnsi" w:hAnsiTheme="minorHAnsi" w:cstheme="minorHAnsi"/>
          <w:sz w:val="20"/>
          <w:szCs w:val="20"/>
        </w:rPr>
        <w:tab/>
        <w:t xml:space="preserve">cost would be $450.00 </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Total cost of these three objectives amounts to $1,560.    Having been advised of these matters, Ken made a motion to approve the proposal and </w:t>
      </w:r>
      <w:proofErr w:type="gramStart"/>
      <w:r w:rsidRPr="00AF4667">
        <w:rPr>
          <w:rFonts w:asciiTheme="minorHAnsi" w:hAnsiTheme="minorHAnsi" w:cstheme="minorHAnsi"/>
          <w:sz w:val="20"/>
          <w:szCs w:val="20"/>
        </w:rPr>
        <w:t>this was seconded by Mike</w:t>
      </w:r>
      <w:proofErr w:type="gramEnd"/>
      <w:r w:rsidRPr="00AF4667">
        <w:rPr>
          <w:rFonts w:asciiTheme="minorHAnsi" w:hAnsiTheme="minorHAnsi" w:cstheme="minorHAnsi"/>
          <w:sz w:val="20"/>
          <w:szCs w:val="20"/>
        </w:rPr>
        <w:t>.  MOTION PASSED.</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There was a discussion about delinquent assessments, and Mike provided information regarding these issues.</w:t>
      </w:r>
    </w:p>
    <w:p w:rsidR="00AF4667" w:rsidRPr="00AF4667" w:rsidRDefault="00AF4667" w:rsidP="00AF4667">
      <w:pPr>
        <w:pStyle w:val="minutesbodytext"/>
        <w:rPr>
          <w:rFonts w:asciiTheme="minorHAnsi" w:hAnsiTheme="minorHAnsi" w:cstheme="minorHAnsi"/>
          <w:sz w:val="20"/>
          <w:szCs w:val="20"/>
        </w:rPr>
      </w:pPr>
      <w:r w:rsidRPr="00AF4667">
        <w:rPr>
          <w:rFonts w:asciiTheme="minorHAnsi" w:hAnsiTheme="minorHAnsi" w:cstheme="minorHAnsi"/>
          <w:sz w:val="20"/>
          <w:szCs w:val="20"/>
        </w:rPr>
        <w:t xml:space="preserve">Next, Jerry Haas, owner of Lot I-9 thru I-17, mentioned that he had purchased a trailer to haul pontoon boats and then had the carrier modified so that it will accommodate the newer pontoon boats here at the </w:t>
      </w:r>
      <w:proofErr w:type="gramStart"/>
      <w:r w:rsidRPr="00AF4667">
        <w:rPr>
          <w:rFonts w:asciiTheme="minorHAnsi" w:hAnsiTheme="minorHAnsi" w:cstheme="minorHAnsi"/>
          <w:sz w:val="20"/>
          <w:szCs w:val="20"/>
        </w:rPr>
        <w:t>lake which</w:t>
      </w:r>
      <w:proofErr w:type="gramEnd"/>
      <w:r w:rsidRPr="00AF4667">
        <w:rPr>
          <w:rFonts w:asciiTheme="minorHAnsi" w:hAnsiTheme="minorHAnsi" w:cstheme="minorHAnsi"/>
          <w:sz w:val="20"/>
          <w:szCs w:val="20"/>
        </w:rPr>
        <w:t xml:space="preserve"> have widened pontoons.  Our old trailer did not meet this need.  He offered to sell the trailer to the LTPOA for </w:t>
      </w:r>
      <w:r w:rsidRPr="00AF4667">
        <w:rPr>
          <w:rFonts w:asciiTheme="minorHAnsi" w:hAnsiTheme="minorHAnsi" w:cstheme="minorHAnsi"/>
          <w:sz w:val="20"/>
          <w:szCs w:val="20"/>
        </w:rPr>
        <w:lastRenderedPageBreak/>
        <w:t xml:space="preserve">$1,200.00.  After discussion President Blaha recommended approval and this </w:t>
      </w:r>
      <w:proofErr w:type="gramStart"/>
      <w:r w:rsidRPr="00AF4667">
        <w:rPr>
          <w:rFonts w:asciiTheme="minorHAnsi" w:hAnsiTheme="minorHAnsi" w:cstheme="minorHAnsi"/>
          <w:sz w:val="20"/>
          <w:szCs w:val="20"/>
        </w:rPr>
        <w:t>was seconded</w:t>
      </w:r>
      <w:proofErr w:type="gramEnd"/>
      <w:r w:rsidRPr="00AF4667">
        <w:rPr>
          <w:rFonts w:asciiTheme="minorHAnsi" w:hAnsiTheme="minorHAnsi" w:cstheme="minorHAnsi"/>
          <w:sz w:val="20"/>
          <w:szCs w:val="20"/>
        </w:rPr>
        <w:t xml:space="preserve"> by Ken.  MOTIONED PASSED.</w:t>
      </w:r>
    </w:p>
    <w:p w:rsidR="00AF4667" w:rsidRPr="00AF4667" w:rsidRDefault="00AF4667" w:rsidP="00AF4667">
      <w:pPr>
        <w:pStyle w:val="minutesbodytext"/>
        <w:rPr>
          <w:rFonts w:asciiTheme="minorHAnsi" w:hAnsiTheme="minorHAnsi" w:cstheme="minorHAnsi"/>
          <w:sz w:val="20"/>
          <w:szCs w:val="20"/>
        </w:rPr>
      </w:pPr>
      <w:proofErr w:type="gramStart"/>
      <w:r w:rsidRPr="00AF4667">
        <w:rPr>
          <w:rFonts w:asciiTheme="minorHAnsi" w:hAnsiTheme="minorHAnsi" w:cstheme="minorHAnsi"/>
          <w:sz w:val="20"/>
          <w:szCs w:val="20"/>
        </w:rPr>
        <w:t>Finally</w:t>
      </w:r>
      <w:proofErr w:type="gramEnd"/>
      <w:r w:rsidRPr="00AF4667">
        <w:rPr>
          <w:rFonts w:asciiTheme="minorHAnsi" w:hAnsiTheme="minorHAnsi" w:cstheme="minorHAnsi"/>
          <w:sz w:val="20"/>
          <w:szCs w:val="20"/>
        </w:rPr>
        <w:t xml:space="preserve"> President Blaha led a discussion about property that is owned outside the lake area, along the inlet creek, and questioned whether the Board should consider and approve the purchase of some of that acreage, if the owner wished to engage in a sale.  This matter </w:t>
      </w:r>
      <w:proofErr w:type="gramStart"/>
      <w:r w:rsidRPr="00AF4667">
        <w:rPr>
          <w:rFonts w:asciiTheme="minorHAnsi" w:hAnsiTheme="minorHAnsi" w:cstheme="minorHAnsi"/>
          <w:sz w:val="20"/>
          <w:szCs w:val="20"/>
        </w:rPr>
        <w:t>will be addressed</w:t>
      </w:r>
      <w:proofErr w:type="gramEnd"/>
      <w:r w:rsidRPr="00AF4667">
        <w:rPr>
          <w:rFonts w:asciiTheme="minorHAnsi" w:hAnsiTheme="minorHAnsi" w:cstheme="minorHAnsi"/>
          <w:sz w:val="20"/>
          <w:szCs w:val="20"/>
        </w:rPr>
        <w:t xml:space="preserve"> further since there is a consideration that involves the Corps of Engineers, possible flooding of </w:t>
      </w:r>
      <w:proofErr w:type="spellStart"/>
      <w:r w:rsidRPr="00AF4667">
        <w:rPr>
          <w:rFonts w:asciiTheme="minorHAnsi" w:hAnsiTheme="minorHAnsi" w:cstheme="minorHAnsi"/>
          <w:sz w:val="20"/>
          <w:szCs w:val="20"/>
        </w:rPr>
        <w:t>Belews</w:t>
      </w:r>
      <w:proofErr w:type="spellEnd"/>
      <w:r w:rsidRPr="00AF4667">
        <w:rPr>
          <w:rFonts w:asciiTheme="minorHAnsi" w:hAnsiTheme="minorHAnsi" w:cstheme="minorHAnsi"/>
          <w:sz w:val="20"/>
          <w:szCs w:val="20"/>
        </w:rPr>
        <w:t xml:space="preserve"> Creek and other matters. </w:t>
      </w:r>
    </w:p>
    <w:p w:rsidR="001A70BC" w:rsidRPr="00AF4667" w:rsidRDefault="00AF4667" w:rsidP="00AF4667">
      <w:pPr>
        <w:rPr>
          <w:rFonts w:cstheme="minorHAnsi"/>
          <w:sz w:val="20"/>
          <w:szCs w:val="20"/>
        </w:rPr>
      </w:pPr>
      <w:r w:rsidRPr="00AF4667">
        <w:rPr>
          <w:rFonts w:cstheme="minorHAnsi"/>
          <w:sz w:val="20"/>
          <w:szCs w:val="20"/>
        </w:rPr>
        <w:t xml:space="preserve">There being no further business, Marilyn made a motion for adjournment, and </w:t>
      </w:r>
      <w:proofErr w:type="gramStart"/>
      <w:r w:rsidRPr="00AF4667">
        <w:rPr>
          <w:rFonts w:cstheme="minorHAnsi"/>
          <w:sz w:val="20"/>
          <w:szCs w:val="20"/>
        </w:rPr>
        <w:t>this was seconded by Ken</w:t>
      </w:r>
      <w:proofErr w:type="gramEnd"/>
      <w:r w:rsidRPr="00AF4667">
        <w:rPr>
          <w:rFonts w:cstheme="minorHAnsi"/>
          <w:sz w:val="20"/>
          <w:szCs w:val="20"/>
        </w:rPr>
        <w:t xml:space="preserve">.  Meeting </w:t>
      </w:r>
      <w:proofErr w:type="gramStart"/>
      <w:r w:rsidRPr="00AF4667">
        <w:rPr>
          <w:rFonts w:cstheme="minorHAnsi"/>
          <w:sz w:val="20"/>
          <w:szCs w:val="20"/>
        </w:rPr>
        <w:t>was adjourned</w:t>
      </w:r>
      <w:proofErr w:type="gramEnd"/>
      <w:r w:rsidRPr="00AF4667">
        <w:rPr>
          <w:rFonts w:cstheme="minorHAnsi"/>
          <w:sz w:val="20"/>
          <w:szCs w:val="20"/>
        </w:rPr>
        <w:t xml:space="preserve"> at 8:10 p.m.</w:t>
      </w:r>
    </w:p>
    <w:sectPr w:rsidR="001A70BC" w:rsidRPr="00AF4667" w:rsidSect="001A70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AF4667"/>
    <w:rsid w:val="001A70BC"/>
    <w:rsid w:val="007E2C5A"/>
    <w:rsid w:val="009664D6"/>
    <w:rsid w:val="00AF4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subhead">
    <w:name w:val="minutes body subhead"/>
    <w:basedOn w:val="Normal"/>
    <w:uiPriority w:val="99"/>
    <w:rsid w:val="00AF4667"/>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 w:type="paragraph" w:customStyle="1" w:styleId="minutesbodytext">
    <w:name w:val="minutes body text"/>
    <w:basedOn w:val="Normal"/>
    <w:uiPriority w:val="99"/>
    <w:rsid w:val="00AF4667"/>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2017-02-26T20:04:00Z</dcterms:created>
  <dcterms:modified xsi:type="dcterms:W3CDTF">2017-02-26T20:05:00Z</dcterms:modified>
</cp:coreProperties>
</file>